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7F20" w14:textId="77777777" w:rsidR="00BF1573" w:rsidRDefault="00BF1573" w:rsidP="00BF1573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41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административных процедур, осуществляемых</w:t>
      </w:r>
    </w:p>
    <w:p w14:paraId="69C5BC79" w14:textId="77777777" w:rsidR="00823498" w:rsidRDefault="00BF1573" w:rsidP="00BF1573">
      <w:pPr>
        <w:jc w:val="center"/>
      </w:pPr>
      <w:r w:rsidRPr="00DF54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ГУО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«Смолевичская районная гимназия</w:t>
      </w:r>
    </w:p>
    <w:p w14:paraId="61DC6398" w14:textId="77777777" w:rsidR="00BF1573" w:rsidRDefault="00BF157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282"/>
        <w:gridCol w:w="1410"/>
        <w:gridCol w:w="2116"/>
        <w:gridCol w:w="1842"/>
        <w:gridCol w:w="1495"/>
        <w:gridCol w:w="1731"/>
      </w:tblGrid>
      <w:tr w:rsidR="00BF1573" w14:paraId="4EB512CA" w14:textId="77777777" w:rsidTr="00BF1573">
        <w:tc>
          <w:tcPr>
            <w:tcW w:w="396" w:type="dxa"/>
          </w:tcPr>
          <w:p w14:paraId="5EE59ECD" w14:textId="77777777" w:rsidR="00BF1573" w:rsidRDefault="00BF1573">
            <w:r w:rsidRPr="00DF5419">
              <w:t>№</w:t>
            </w:r>
          </w:p>
        </w:tc>
        <w:tc>
          <w:tcPr>
            <w:tcW w:w="2282" w:type="dxa"/>
          </w:tcPr>
          <w:p w14:paraId="2A09FD7C" w14:textId="77777777" w:rsidR="00BF1573" w:rsidRDefault="00BF1573">
            <w:r w:rsidRPr="00DF5419">
              <w:t>Наименование административной процедуры</w:t>
            </w:r>
          </w:p>
        </w:tc>
        <w:tc>
          <w:tcPr>
            <w:tcW w:w="1410" w:type="dxa"/>
          </w:tcPr>
          <w:p w14:paraId="5C4E3DCF" w14:textId="77777777" w:rsidR="00BF1573" w:rsidRDefault="00BF1573">
            <w:r w:rsidRPr="00DF5419">
              <w:t>Ф.И.О. ответственного, должность, телефон</w:t>
            </w:r>
          </w:p>
        </w:tc>
        <w:tc>
          <w:tcPr>
            <w:tcW w:w="2116" w:type="dxa"/>
          </w:tcPr>
          <w:p w14:paraId="40A61E24" w14:textId="77777777" w:rsidR="00BF1573" w:rsidRDefault="00BF1573">
            <w:r w:rsidRPr="00DF5419"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842" w:type="dxa"/>
          </w:tcPr>
          <w:p w14:paraId="3FDF3327" w14:textId="77777777" w:rsidR="00BF1573" w:rsidRDefault="00BF1573">
            <w:r w:rsidRPr="00DF5419">
              <w:t>Размер платы, взимаемой при  осуществлении административной процедуры</w:t>
            </w:r>
          </w:p>
        </w:tc>
        <w:tc>
          <w:tcPr>
            <w:tcW w:w="1495" w:type="dxa"/>
          </w:tcPr>
          <w:p w14:paraId="70BA4478" w14:textId="77777777" w:rsidR="00BF1573" w:rsidRDefault="00BF1573">
            <w:r w:rsidRPr="00DF5419">
              <w:t>Максимальны срок осуществления административной процедуры</w:t>
            </w:r>
          </w:p>
        </w:tc>
        <w:tc>
          <w:tcPr>
            <w:tcW w:w="1731" w:type="dxa"/>
          </w:tcPr>
          <w:p w14:paraId="34E19F9D" w14:textId="77777777" w:rsidR="00BF1573" w:rsidRDefault="00BF1573">
            <w:r w:rsidRPr="00DF5419">
              <w:t>Срок действия справки, другого документа (решения), выдаваемых (принимаемого) при  осуществлении административной процедуры</w:t>
            </w:r>
          </w:p>
        </w:tc>
      </w:tr>
      <w:tr w:rsidR="00BF1573" w14:paraId="2A5EAA65" w14:textId="77777777" w:rsidTr="00BF1573">
        <w:tc>
          <w:tcPr>
            <w:tcW w:w="396" w:type="dxa"/>
            <w:vAlign w:val="center"/>
          </w:tcPr>
          <w:p w14:paraId="139EB789" w14:textId="77777777" w:rsidR="00BF1573" w:rsidRPr="00DF5419" w:rsidRDefault="00BF1573" w:rsidP="00B82358">
            <w:r w:rsidRPr="00DF5419">
              <w:t>1</w:t>
            </w:r>
          </w:p>
        </w:tc>
        <w:tc>
          <w:tcPr>
            <w:tcW w:w="2282" w:type="dxa"/>
            <w:vAlign w:val="center"/>
          </w:tcPr>
          <w:p w14:paraId="4AF3C8AD" w14:textId="77777777" w:rsidR="00BF1573" w:rsidRPr="00DF5419" w:rsidRDefault="00BF1573" w:rsidP="00B82358">
            <w:r w:rsidRPr="00DF5419">
              <w:t>2</w:t>
            </w:r>
          </w:p>
        </w:tc>
        <w:tc>
          <w:tcPr>
            <w:tcW w:w="1410" w:type="dxa"/>
            <w:vAlign w:val="center"/>
          </w:tcPr>
          <w:p w14:paraId="056680C0" w14:textId="77777777" w:rsidR="00BF1573" w:rsidRPr="00DF5419" w:rsidRDefault="00BF1573" w:rsidP="00B82358">
            <w:r w:rsidRPr="00DF5419">
              <w:t>3</w:t>
            </w:r>
          </w:p>
        </w:tc>
        <w:tc>
          <w:tcPr>
            <w:tcW w:w="2116" w:type="dxa"/>
            <w:vAlign w:val="center"/>
          </w:tcPr>
          <w:p w14:paraId="4865E871" w14:textId="77777777" w:rsidR="00BF1573" w:rsidRPr="00DF5419" w:rsidRDefault="00BF1573" w:rsidP="00B82358">
            <w:r w:rsidRPr="00DF5419">
              <w:t>4</w:t>
            </w:r>
          </w:p>
        </w:tc>
        <w:tc>
          <w:tcPr>
            <w:tcW w:w="1842" w:type="dxa"/>
            <w:vAlign w:val="center"/>
          </w:tcPr>
          <w:p w14:paraId="089314B7" w14:textId="77777777" w:rsidR="00BF1573" w:rsidRPr="00DF5419" w:rsidRDefault="00BF1573" w:rsidP="00B82358">
            <w:r w:rsidRPr="00DF5419">
              <w:t>5</w:t>
            </w:r>
          </w:p>
        </w:tc>
        <w:tc>
          <w:tcPr>
            <w:tcW w:w="1495" w:type="dxa"/>
            <w:vAlign w:val="center"/>
          </w:tcPr>
          <w:p w14:paraId="0D8E65E8" w14:textId="77777777" w:rsidR="00BF1573" w:rsidRPr="00DF5419" w:rsidRDefault="00BF1573" w:rsidP="00B82358">
            <w:r w:rsidRPr="00DF5419">
              <w:t>6</w:t>
            </w:r>
          </w:p>
        </w:tc>
        <w:tc>
          <w:tcPr>
            <w:tcW w:w="1731" w:type="dxa"/>
            <w:vAlign w:val="center"/>
          </w:tcPr>
          <w:p w14:paraId="2AE83C51" w14:textId="77777777" w:rsidR="00BF1573" w:rsidRPr="00DF5419" w:rsidRDefault="00BF1573" w:rsidP="00B82358">
            <w:r w:rsidRPr="00DF5419">
              <w:t>7</w:t>
            </w:r>
          </w:p>
        </w:tc>
      </w:tr>
      <w:tr w:rsidR="00BF1573" w14:paraId="19415C50" w14:textId="77777777" w:rsidTr="00BF1573">
        <w:tc>
          <w:tcPr>
            <w:tcW w:w="11272" w:type="dxa"/>
            <w:gridSpan w:val="7"/>
          </w:tcPr>
          <w:p w14:paraId="0CBBBCA9" w14:textId="77777777" w:rsidR="00BF1573" w:rsidRDefault="00BF1573"/>
        </w:tc>
      </w:tr>
      <w:tr w:rsidR="00BF1573" w14:paraId="4E9CE7D2" w14:textId="77777777" w:rsidTr="00BF1573">
        <w:tc>
          <w:tcPr>
            <w:tcW w:w="396" w:type="dxa"/>
          </w:tcPr>
          <w:p w14:paraId="7B7F3663" w14:textId="77777777" w:rsidR="00BF1573" w:rsidRDefault="00BF1573"/>
        </w:tc>
        <w:tc>
          <w:tcPr>
            <w:tcW w:w="2282" w:type="dxa"/>
          </w:tcPr>
          <w:p w14:paraId="5A565F30" w14:textId="77777777" w:rsidR="00BF1573" w:rsidRDefault="00BF1573">
            <w:r w:rsidRPr="00DF5419">
              <w:t>Выдача дубликата:</w:t>
            </w:r>
          </w:p>
          <w:p w14:paraId="3E8E8B94" w14:textId="77777777" w:rsidR="00BF1573" w:rsidRDefault="00BF1573">
            <w:r w:rsidRPr="00DF5419">
              <w:t>документа об образовании:</w:t>
            </w:r>
          </w:p>
        </w:tc>
        <w:tc>
          <w:tcPr>
            <w:tcW w:w="1410" w:type="dxa"/>
          </w:tcPr>
          <w:p w14:paraId="7D8D901E" w14:textId="77777777" w:rsidR="00BF1573" w:rsidRDefault="00BF1573"/>
        </w:tc>
        <w:tc>
          <w:tcPr>
            <w:tcW w:w="2116" w:type="dxa"/>
          </w:tcPr>
          <w:p w14:paraId="3ADEC98F" w14:textId="77777777" w:rsidR="00BF1573" w:rsidRDefault="00BF1573"/>
        </w:tc>
        <w:tc>
          <w:tcPr>
            <w:tcW w:w="1842" w:type="dxa"/>
          </w:tcPr>
          <w:p w14:paraId="0FE733C4" w14:textId="77777777" w:rsidR="00BF1573" w:rsidRDefault="00BF1573"/>
        </w:tc>
        <w:tc>
          <w:tcPr>
            <w:tcW w:w="1495" w:type="dxa"/>
          </w:tcPr>
          <w:p w14:paraId="33B99E40" w14:textId="77777777" w:rsidR="00BF1573" w:rsidRDefault="00BF1573"/>
        </w:tc>
        <w:tc>
          <w:tcPr>
            <w:tcW w:w="1731" w:type="dxa"/>
          </w:tcPr>
          <w:p w14:paraId="72F8D1FE" w14:textId="77777777" w:rsidR="00BF1573" w:rsidRDefault="00BF1573"/>
        </w:tc>
      </w:tr>
      <w:tr w:rsidR="00BF1573" w14:paraId="020701D4" w14:textId="77777777" w:rsidTr="00BF1573">
        <w:tc>
          <w:tcPr>
            <w:tcW w:w="396" w:type="dxa"/>
          </w:tcPr>
          <w:p w14:paraId="74764884" w14:textId="77777777" w:rsidR="00BF1573" w:rsidRDefault="00BF1573"/>
        </w:tc>
        <w:tc>
          <w:tcPr>
            <w:tcW w:w="2282" w:type="dxa"/>
          </w:tcPr>
          <w:p w14:paraId="78C8D900" w14:textId="77777777" w:rsidR="00BF1573" w:rsidRDefault="00BF1573">
            <w:r w:rsidRPr="00DF5419">
              <w:t>свидетельства об общем базовом образовании</w:t>
            </w:r>
          </w:p>
        </w:tc>
        <w:tc>
          <w:tcPr>
            <w:tcW w:w="1410" w:type="dxa"/>
          </w:tcPr>
          <w:p w14:paraId="4C39C850" w14:textId="77777777" w:rsidR="00BF1573" w:rsidRDefault="00BF1573"/>
        </w:tc>
        <w:tc>
          <w:tcPr>
            <w:tcW w:w="2116" w:type="dxa"/>
          </w:tcPr>
          <w:p w14:paraId="5FC693E1" w14:textId="77777777" w:rsidR="00BF1573" w:rsidRPr="00DF5419" w:rsidRDefault="00BF1573" w:rsidP="00BF1573">
            <w:r w:rsidRPr="00DF5419">
              <w:t>заявление с указанием причин утраты документа или приведения его в негодность;</w:t>
            </w:r>
          </w:p>
          <w:p w14:paraId="60241160" w14:textId="77777777" w:rsidR="00BF1573" w:rsidRPr="00DF5419" w:rsidRDefault="00BF1573" w:rsidP="00BF1573">
            <w:r w:rsidRPr="00DF5419">
              <w:t>-паспорт или иной документ, удостоверяющий личность;</w:t>
            </w:r>
          </w:p>
          <w:p w14:paraId="62BB8CA1" w14:textId="77777777" w:rsidR="00BF1573" w:rsidRPr="00DF5419" w:rsidRDefault="00BF1573" w:rsidP="00BF1573">
            <w:r w:rsidRPr="00DF5419">
              <w:t>-пришедший в негодность документ - в случае, если документ пришёл в негодность;</w:t>
            </w:r>
          </w:p>
          <w:p w14:paraId="500EE6E3" w14:textId="77777777" w:rsidR="00BF1573" w:rsidRDefault="00BF1573" w:rsidP="00BF1573">
            <w:r w:rsidRPr="00DF5419">
              <w:t>-документ, подтверждающий внесение оплаты</w:t>
            </w:r>
          </w:p>
        </w:tc>
        <w:tc>
          <w:tcPr>
            <w:tcW w:w="1842" w:type="dxa"/>
            <w:vAlign w:val="center"/>
          </w:tcPr>
          <w:p w14:paraId="66BC699B" w14:textId="77777777" w:rsidR="00BF1573" w:rsidRPr="00DF5419" w:rsidRDefault="00BF1573" w:rsidP="002A56B6">
            <w:r w:rsidRPr="00DF5419">
              <w:t>0,1 базовой величины</w:t>
            </w:r>
          </w:p>
        </w:tc>
        <w:tc>
          <w:tcPr>
            <w:tcW w:w="1495" w:type="dxa"/>
          </w:tcPr>
          <w:p w14:paraId="652C42A9" w14:textId="77777777" w:rsidR="00BF1573" w:rsidRDefault="00BF1573">
            <w:r w:rsidRPr="00DF5419"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31" w:type="dxa"/>
          </w:tcPr>
          <w:p w14:paraId="6E06480D" w14:textId="77777777" w:rsidR="00BF1573" w:rsidRDefault="00BF1573">
            <w:r w:rsidRPr="00DF5419">
              <w:t>бессрочно</w:t>
            </w:r>
          </w:p>
        </w:tc>
      </w:tr>
      <w:tr w:rsidR="00BF1573" w14:paraId="3EB3C09F" w14:textId="77777777" w:rsidTr="00BF1573">
        <w:tc>
          <w:tcPr>
            <w:tcW w:w="396" w:type="dxa"/>
          </w:tcPr>
          <w:p w14:paraId="61DDD318" w14:textId="77777777" w:rsidR="00BF1573" w:rsidRDefault="00BF1573"/>
        </w:tc>
        <w:tc>
          <w:tcPr>
            <w:tcW w:w="2282" w:type="dxa"/>
          </w:tcPr>
          <w:p w14:paraId="15F81897" w14:textId="77777777" w:rsidR="00BF1573" w:rsidRDefault="00BF1573">
            <w:r w:rsidRPr="00DF5419">
              <w:t>аттестата об общем среднем образовании</w:t>
            </w:r>
          </w:p>
        </w:tc>
        <w:tc>
          <w:tcPr>
            <w:tcW w:w="1410" w:type="dxa"/>
          </w:tcPr>
          <w:p w14:paraId="69D40D4E" w14:textId="77777777" w:rsidR="00BF1573" w:rsidRDefault="00BF1573"/>
        </w:tc>
        <w:tc>
          <w:tcPr>
            <w:tcW w:w="2116" w:type="dxa"/>
          </w:tcPr>
          <w:p w14:paraId="070F48E0" w14:textId="77777777" w:rsidR="00BF1573" w:rsidRPr="00DF5419" w:rsidRDefault="00BF1573" w:rsidP="00BF1573">
            <w:r w:rsidRPr="00DF5419">
              <w:t>-заявление с указанием причин утраты документа или приведения его в негодность;</w:t>
            </w:r>
          </w:p>
          <w:p w14:paraId="706B5D30" w14:textId="77777777" w:rsidR="00BF1573" w:rsidRPr="00DF5419" w:rsidRDefault="00BF1573" w:rsidP="00BF1573">
            <w:r w:rsidRPr="00DF5419">
              <w:t>-паспорт или иной документ, удостоверяющий личность;</w:t>
            </w:r>
          </w:p>
          <w:p w14:paraId="61E2F3E5" w14:textId="77777777" w:rsidR="00BF1573" w:rsidRPr="00DF5419" w:rsidRDefault="00BF1573" w:rsidP="00BF1573">
            <w:r w:rsidRPr="00DF5419">
              <w:t>-пришедший в негодность документ - в случае, если документ пришёл в негодность;</w:t>
            </w:r>
          </w:p>
          <w:p w14:paraId="5AB382F7" w14:textId="77777777" w:rsidR="00BF1573" w:rsidRDefault="00BF1573" w:rsidP="00BF1573">
            <w:r w:rsidRPr="00DF5419">
              <w:lastRenderedPageBreak/>
              <w:t>-документ, подтверждающий внесение оплаты</w:t>
            </w:r>
          </w:p>
        </w:tc>
        <w:tc>
          <w:tcPr>
            <w:tcW w:w="1842" w:type="dxa"/>
          </w:tcPr>
          <w:p w14:paraId="33B4115A" w14:textId="77777777" w:rsidR="00BF1573" w:rsidRDefault="00BF1573">
            <w:r w:rsidRPr="00DF5419">
              <w:lastRenderedPageBreak/>
              <w:t>0,1 базовой величины</w:t>
            </w:r>
          </w:p>
        </w:tc>
        <w:tc>
          <w:tcPr>
            <w:tcW w:w="1495" w:type="dxa"/>
          </w:tcPr>
          <w:p w14:paraId="1E0A7873" w14:textId="77777777" w:rsidR="00BF1573" w:rsidRDefault="00BF1573">
            <w:r w:rsidRPr="00DF5419"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731" w:type="dxa"/>
          </w:tcPr>
          <w:p w14:paraId="12BB8396" w14:textId="77777777" w:rsidR="00BF1573" w:rsidRDefault="00BF1573">
            <w:r w:rsidRPr="00DF5419">
              <w:t>бессрочно</w:t>
            </w:r>
          </w:p>
        </w:tc>
      </w:tr>
      <w:tr w:rsidR="00BF1573" w14:paraId="2D349ADD" w14:textId="77777777" w:rsidTr="00BF1573">
        <w:tc>
          <w:tcPr>
            <w:tcW w:w="396" w:type="dxa"/>
          </w:tcPr>
          <w:p w14:paraId="10F17745" w14:textId="77777777" w:rsidR="00BF1573" w:rsidRDefault="00BF1573"/>
        </w:tc>
        <w:tc>
          <w:tcPr>
            <w:tcW w:w="2282" w:type="dxa"/>
          </w:tcPr>
          <w:p w14:paraId="1A794DF0" w14:textId="77777777" w:rsidR="00BF1573" w:rsidRDefault="00BF1573">
            <w:r w:rsidRPr="00DF5419">
              <w:t>свидетельства о специальном образовании</w:t>
            </w:r>
          </w:p>
        </w:tc>
        <w:tc>
          <w:tcPr>
            <w:tcW w:w="1410" w:type="dxa"/>
          </w:tcPr>
          <w:p w14:paraId="3AAFA8AF" w14:textId="77777777" w:rsidR="00BF1573" w:rsidRDefault="00BF1573"/>
        </w:tc>
        <w:tc>
          <w:tcPr>
            <w:tcW w:w="2116" w:type="dxa"/>
          </w:tcPr>
          <w:p w14:paraId="7FE719C3" w14:textId="77777777" w:rsidR="00BF1573" w:rsidRPr="00DF5419" w:rsidRDefault="00BF1573" w:rsidP="00BF1573">
            <w:r w:rsidRPr="00DF5419">
              <w:t>заявление с указанием причин утраты документа или приведения его в негодность;</w:t>
            </w:r>
          </w:p>
          <w:p w14:paraId="5FD44606" w14:textId="77777777" w:rsidR="00BF1573" w:rsidRDefault="00BF1573" w:rsidP="00BF1573">
            <w:r w:rsidRPr="00DF5419">
              <w:t>-паспорт или иной документ, удостоверяющий личность</w:t>
            </w:r>
          </w:p>
        </w:tc>
        <w:tc>
          <w:tcPr>
            <w:tcW w:w="1842" w:type="dxa"/>
          </w:tcPr>
          <w:p w14:paraId="6D8F3B81" w14:textId="77777777" w:rsidR="00BF1573" w:rsidRDefault="00BF1573">
            <w:r w:rsidRPr="00DF5419">
              <w:t>0,1 базовой величины</w:t>
            </w:r>
          </w:p>
          <w:p w14:paraId="2AEAB036" w14:textId="77777777" w:rsidR="00BF1573" w:rsidRDefault="00BF1573" w:rsidP="00BF1573"/>
          <w:p w14:paraId="0876D446" w14:textId="77777777" w:rsidR="00BF1573" w:rsidRPr="00BF1573" w:rsidRDefault="00BF1573" w:rsidP="00BF1573">
            <w:pPr>
              <w:tabs>
                <w:tab w:val="left" w:pos="1346"/>
              </w:tabs>
            </w:pPr>
            <w:r>
              <w:tab/>
            </w:r>
          </w:p>
        </w:tc>
        <w:tc>
          <w:tcPr>
            <w:tcW w:w="1495" w:type="dxa"/>
          </w:tcPr>
          <w:p w14:paraId="51BA2DF0" w14:textId="77777777" w:rsidR="00BF1573" w:rsidRDefault="00BF1573">
            <w:r w:rsidRPr="00DF5419"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14:paraId="6E8125FA" w14:textId="77777777" w:rsidR="00BF1573" w:rsidRDefault="00BF1573" w:rsidP="00BF1573"/>
          <w:p w14:paraId="6B9AE732" w14:textId="77777777" w:rsidR="00BF1573" w:rsidRPr="00BF1573" w:rsidRDefault="00BF1573" w:rsidP="00BF1573">
            <w:pPr>
              <w:jc w:val="center"/>
            </w:pPr>
          </w:p>
        </w:tc>
        <w:tc>
          <w:tcPr>
            <w:tcW w:w="1731" w:type="dxa"/>
          </w:tcPr>
          <w:p w14:paraId="30A46146" w14:textId="77777777" w:rsidR="00BF1573" w:rsidRDefault="00BF1573">
            <w:r w:rsidRPr="00DF5419">
              <w:t>бессрочно</w:t>
            </w:r>
          </w:p>
        </w:tc>
      </w:tr>
      <w:tr w:rsidR="00BF1573" w14:paraId="6261660B" w14:textId="77777777" w:rsidTr="00BF1573">
        <w:tc>
          <w:tcPr>
            <w:tcW w:w="396" w:type="dxa"/>
          </w:tcPr>
          <w:p w14:paraId="5A16C766" w14:textId="77777777" w:rsidR="00BF1573" w:rsidRDefault="00BF1573"/>
        </w:tc>
        <w:tc>
          <w:tcPr>
            <w:tcW w:w="2282" w:type="dxa"/>
          </w:tcPr>
          <w:p w14:paraId="36EC8379" w14:textId="77777777" w:rsidR="00BF1573" w:rsidRDefault="00BF1573" w:rsidP="00BF1573">
            <w:r w:rsidRPr="00DF5419">
              <w:t>Выдача справки о том, что гражданин является обучающимся  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1410" w:type="dxa"/>
          </w:tcPr>
          <w:p w14:paraId="2A7C969E" w14:textId="77777777" w:rsidR="00BF1573" w:rsidRDefault="00BF1573"/>
        </w:tc>
        <w:tc>
          <w:tcPr>
            <w:tcW w:w="2116" w:type="dxa"/>
          </w:tcPr>
          <w:p w14:paraId="08AB0730" w14:textId="77777777" w:rsidR="00BF1573" w:rsidRDefault="00BF1573"/>
        </w:tc>
        <w:tc>
          <w:tcPr>
            <w:tcW w:w="1842" w:type="dxa"/>
          </w:tcPr>
          <w:p w14:paraId="243F8379" w14:textId="77777777" w:rsidR="00BF1573" w:rsidRDefault="00BF1573">
            <w:r w:rsidRPr="00DF5419">
              <w:t>бесплатно</w:t>
            </w:r>
          </w:p>
        </w:tc>
        <w:tc>
          <w:tcPr>
            <w:tcW w:w="1495" w:type="dxa"/>
          </w:tcPr>
          <w:p w14:paraId="33A373ED" w14:textId="77777777" w:rsidR="00BF1573" w:rsidRDefault="00BF1573">
            <w:r w:rsidRPr="00DF5419">
              <w:t>в день обращения</w:t>
            </w:r>
          </w:p>
        </w:tc>
        <w:tc>
          <w:tcPr>
            <w:tcW w:w="1731" w:type="dxa"/>
          </w:tcPr>
          <w:p w14:paraId="20A32311" w14:textId="77777777" w:rsidR="00BF1573" w:rsidRDefault="00BF1573">
            <w:r>
              <w:t>До конца текущего учебного года</w:t>
            </w:r>
          </w:p>
          <w:p w14:paraId="2D850018" w14:textId="77777777" w:rsidR="00BF1573" w:rsidRPr="00BF1573" w:rsidRDefault="00BF1573" w:rsidP="00BF1573"/>
        </w:tc>
      </w:tr>
      <w:tr w:rsidR="00BF1573" w14:paraId="10010CB4" w14:textId="77777777" w:rsidTr="00BF1573">
        <w:tc>
          <w:tcPr>
            <w:tcW w:w="396" w:type="dxa"/>
          </w:tcPr>
          <w:p w14:paraId="4D949F38" w14:textId="77777777" w:rsidR="00BF1573" w:rsidRDefault="00BF1573"/>
        </w:tc>
        <w:tc>
          <w:tcPr>
            <w:tcW w:w="2282" w:type="dxa"/>
          </w:tcPr>
          <w:p w14:paraId="59ACFE69" w14:textId="77777777" w:rsidR="00BF1573" w:rsidRDefault="00BF1573">
            <w:r w:rsidRPr="00DF5419">
              <w:t>Принятие решения об освобождении либо снижении плат за пользование учебниками и учебными пособиями учащимися</w:t>
            </w:r>
          </w:p>
        </w:tc>
        <w:tc>
          <w:tcPr>
            <w:tcW w:w="1410" w:type="dxa"/>
          </w:tcPr>
          <w:p w14:paraId="5CA8DE88" w14:textId="77777777" w:rsidR="00BF1573" w:rsidRDefault="00BF1573"/>
        </w:tc>
        <w:tc>
          <w:tcPr>
            <w:tcW w:w="2116" w:type="dxa"/>
          </w:tcPr>
          <w:p w14:paraId="556DDFD2" w14:textId="77777777" w:rsidR="00BF1573" w:rsidRPr="00DF5419" w:rsidRDefault="00BF1573" w:rsidP="00BF1573">
            <w:r w:rsidRPr="00DF5419">
              <w:t>заявление с указанием основания для освобождения либо снижения платы;</w:t>
            </w:r>
          </w:p>
          <w:p w14:paraId="73306203" w14:textId="77777777" w:rsidR="00BF1573" w:rsidRPr="00DF5419" w:rsidRDefault="00BF1573" w:rsidP="00BF1573">
            <w:r w:rsidRPr="00DF5419">
              <w:t>-удостоверение инвалида – для детей, в которых один или оба родителя инвалиды 1 и 2 группы;</w:t>
            </w:r>
          </w:p>
          <w:p w14:paraId="222D0E6B" w14:textId="77777777" w:rsidR="00BF1573" w:rsidRPr="00DF5419" w:rsidRDefault="00BF1573" w:rsidP="00BF1573">
            <w:r w:rsidRPr="00DF5419">
              <w:t xml:space="preserve">-свидетельство о рождении – для лиц, являющихся детьми лиц, перечисленных в п.п.3.2.; 3.4. и 3.7. п.3 и п.10 статьи 3 Закона Республики Беларусь «О государственных социальных льготах, правах и гарантиях для отдельных </w:t>
            </w:r>
            <w:r w:rsidRPr="00DF5419">
              <w:lastRenderedPageBreak/>
              <w:t>категорий граждан»;</w:t>
            </w:r>
          </w:p>
          <w:p w14:paraId="358EE621" w14:textId="77777777" w:rsidR="00BF1573" w:rsidRPr="00DF5419" w:rsidRDefault="00BF1573" w:rsidP="00BF1573">
            <w:r w:rsidRPr="00DF5419">
              <w:t>-удостоверение инвалида – для детей-инвалидов в возрасте до 18 лет, инвалидов с детства;</w:t>
            </w:r>
          </w:p>
          <w:p w14:paraId="461F4FDD" w14:textId="77777777" w:rsidR="00BF1573" w:rsidRDefault="00BF1573" w:rsidP="00BF1573">
            <w:r w:rsidRPr="00DF5419">
              <w:t>-выписка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больными туберкулёзом</w:t>
            </w:r>
          </w:p>
        </w:tc>
        <w:tc>
          <w:tcPr>
            <w:tcW w:w="1842" w:type="dxa"/>
          </w:tcPr>
          <w:p w14:paraId="3A479CE3" w14:textId="77777777" w:rsidR="00BF1573" w:rsidRDefault="00BF1573">
            <w:r w:rsidRPr="00DF5419">
              <w:lastRenderedPageBreak/>
              <w:t>бесплатно</w:t>
            </w:r>
          </w:p>
        </w:tc>
        <w:tc>
          <w:tcPr>
            <w:tcW w:w="1495" w:type="dxa"/>
          </w:tcPr>
          <w:p w14:paraId="685A94DE" w14:textId="77777777" w:rsidR="00BF1573" w:rsidRDefault="00BF1573"/>
        </w:tc>
        <w:tc>
          <w:tcPr>
            <w:tcW w:w="1731" w:type="dxa"/>
          </w:tcPr>
          <w:p w14:paraId="760DF1C5" w14:textId="77777777" w:rsidR="00BF1573" w:rsidRDefault="00BF1573"/>
        </w:tc>
      </w:tr>
    </w:tbl>
    <w:p w14:paraId="13510BDE" w14:textId="77777777" w:rsidR="00BF1573" w:rsidRDefault="00BF1573"/>
    <w:p w14:paraId="2740F926" w14:textId="77777777" w:rsidR="00BF1573" w:rsidRDefault="00BF1573"/>
    <w:sectPr w:rsidR="00BF1573" w:rsidSect="00BF1573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B06040202020202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B060402020202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573"/>
    <w:rsid w:val="00823498"/>
    <w:rsid w:val="00BF1573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600C"/>
  <w15:docId w15:val="{5EBF1CFF-6E4E-B849-9DDA-D9EFB5C8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shalimo.dasha@bk.ru</cp:lastModifiedBy>
  <cp:revision>2</cp:revision>
  <dcterms:created xsi:type="dcterms:W3CDTF">2021-06-25T05:42:00Z</dcterms:created>
  <dcterms:modified xsi:type="dcterms:W3CDTF">2022-10-07T14:35:00Z</dcterms:modified>
</cp:coreProperties>
</file>